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AF33" w14:textId="77777777" w:rsidR="00F757C9" w:rsidRDefault="00C81EEE" w:rsidP="00F757C9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bookmarkStart w:id="0" w:name="_Hlk171002486"/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ΝΕΟ ΕΠΙΔΟΤΟΥΜΕΝΟ ΠΡΟΓΡΑΜΜΑ ΚΑΤΑΡΤΙΣΗΣ </w:t>
      </w:r>
      <w:r w:rsidR="004172CD" w:rsidRPr="00F757C9">
        <w:rPr>
          <w:rFonts w:ascii="Liberation Sans Narrow" w:hAnsi="Liberation Sans Narrow" w:cs="Calibri-Bold"/>
          <w:b/>
          <w:bCs/>
          <w:sz w:val="36"/>
          <w:szCs w:val="36"/>
        </w:rPr>
        <w:br/>
      </w:r>
      <w:r w:rsidRPr="00F757C9">
        <w:rPr>
          <w:rFonts w:ascii="Liberation Sans Narrow" w:hAnsi="Liberation Sans Narrow" w:cs="Calibri-Bold"/>
          <w:b/>
          <w:bCs/>
          <w:sz w:val="36"/>
          <w:szCs w:val="36"/>
        </w:rPr>
        <w:t>ΕΡΓΑΖΟΜΕΝΩΝ</w:t>
      </w:r>
      <w:r w:rsidR="004172CD" w:rsidRPr="00F757C9">
        <w:rPr>
          <w:rFonts w:ascii="Liberation Sans Narrow" w:hAnsi="Liberation Sans Narrow" w:cs="Calibri-Bold"/>
          <w:b/>
          <w:bCs/>
          <w:sz w:val="36"/>
          <w:szCs w:val="36"/>
        </w:rPr>
        <w:t xml:space="preserve"> (ΜΙΣΘΩΤΩΝ ΙΔΙΩΤΙΚΟΥ ΤΟΜΕΑ)</w:t>
      </w:r>
    </w:p>
    <w:p w14:paraId="7683AE85" w14:textId="680C6DC3" w:rsidR="00F757C9" w:rsidRDefault="00E410A9" w:rsidP="00F757C9">
      <w:pPr>
        <w:tabs>
          <w:tab w:val="left" w:pos="2700"/>
        </w:tabs>
        <w:spacing w:after="0" w:line="288" w:lineRule="auto"/>
        <w:ind w:left="-567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διάρκειας </w:t>
      </w:r>
      <w:r w:rsidR="000C6BD0">
        <w:rPr>
          <w:rFonts w:ascii="Liberation Sans Narrow" w:hAnsi="Liberation Sans Narrow" w:cs="Calibri-Bold"/>
          <w:b/>
          <w:bCs/>
          <w:sz w:val="36"/>
          <w:szCs w:val="36"/>
        </w:rPr>
        <w:t>80</w:t>
      </w:r>
      <w:r>
        <w:rPr>
          <w:rFonts w:ascii="Liberation Sans Narrow" w:hAnsi="Liberation Sans Narrow" w:cs="Calibri-Bold"/>
          <w:b/>
          <w:bCs/>
          <w:sz w:val="36"/>
          <w:szCs w:val="36"/>
        </w:rPr>
        <w:t xml:space="preserve"> ωρών</w:t>
      </w:r>
    </w:p>
    <w:p w14:paraId="529910B1" w14:textId="77777777" w:rsidR="00F757C9" w:rsidRDefault="00DE2536" w:rsidP="00517F7C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>σε ψηφιακές και πράσινες δεξιότητες</w:t>
      </w:r>
    </w:p>
    <w:p w14:paraId="355FE3D4" w14:textId="77777777" w:rsidR="00F757C9" w:rsidRDefault="00DE2536" w:rsidP="00F757C9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36"/>
          <w:szCs w:val="36"/>
        </w:rPr>
      </w:pPr>
      <w:r w:rsidRPr="00DE2536">
        <w:rPr>
          <w:rFonts w:ascii="Liberation Sans Narrow" w:hAnsi="Liberation Sans Narrow" w:cs="Calibri-Bold"/>
          <w:b/>
          <w:bCs/>
          <w:sz w:val="36"/>
          <w:szCs w:val="36"/>
        </w:rPr>
        <w:t>και σε δεξιότητες οικονομικού εγγραμματισμού</w:t>
      </w:r>
    </w:p>
    <w:p w14:paraId="23CE3EF1" w14:textId="1BC02533" w:rsidR="00E410A9" w:rsidRPr="009079B0" w:rsidRDefault="00E410A9" w:rsidP="00F757C9">
      <w:pPr>
        <w:tabs>
          <w:tab w:val="left" w:pos="2700"/>
        </w:tabs>
        <w:spacing w:after="0" w:line="288" w:lineRule="auto"/>
        <w:ind w:left="-709" w:right="-852"/>
        <w:jc w:val="center"/>
        <w:rPr>
          <w:rFonts w:ascii="Liberation Sans Narrow" w:hAnsi="Liberation Sans Narrow" w:cs="Calibri-Bold"/>
          <w:b/>
          <w:bCs/>
          <w:sz w:val="40"/>
          <w:szCs w:val="40"/>
        </w:rPr>
      </w:pP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 xml:space="preserve">Εκπαιδευτικό Επίδομα: </w:t>
      </w:r>
      <w:r w:rsidR="00C81EEE">
        <w:rPr>
          <w:rFonts w:ascii="Liberation Sans Narrow" w:hAnsi="Liberation Sans Narrow" w:cs="Calibri-Bold"/>
          <w:b/>
          <w:bCs/>
          <w:sz w:val="40"/>
          <w:szCs w:val="40"/>
        </w:rPr>
        <w:t>400</w:t>
      </w:r>
      <w:r w:rsidRPr="009079B0">
        <w:rPr>
          <w:rFonts w:ascii="Liberation Sans Narrow" w:hAnsi="Liberation Sans Narrow" w:cs="Calibri-Bold"/>
          <w:b/>
          <w:bCs/>
          <w:sz w:val="40"/>
          <w:szCs w:val="40"/>
        </w:rPr>
        <w:t>€</w:t>
      </w:r>
    </w:p>
    <w:p w14:paraId="3A51577A" w14:textId="77777777" w:rsidR="00E410A9" w:rsidRDefault="00E410A9" w:rsidP="00DE2536">
      <w:pPr>
        <w:tabs>
          <w:tab w:val="left" w:pos="2700"/>
        </w:tabs>
        <w:spacing w:after="0" w:line="288" w:lineRule="auto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459D42C2" wp14:editId="58EF0D03">
            <wp:extent cx="1038225" cy="1273628"/>
            <wp:effectExtent l="0" t="0" r="0" b="3175"/>
            <wp:docPr id="1083212244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12244" name="Εικόνα 1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2A817" w14:textId="77777777" w:rsidR="00AE5CBB" w:rsidRDefault="00AE5CBB" w:rsidP="000C6BD0">
      <w:pPr>
        <w:autoSpaceDE w:val="0"/>
        <w:autoSpaceDN w:val="0"/>
        <w:adjustRightInd w:val="0"/>
        <w:spacing w:after="0" w:line="240" w:lineRule="auto"/>
        <w:jc w:val="both"/>
        <w:rPr>
          <w:rFonts w:ascii="Liberation Sans Narrow" w:hAnsi="Liberation Sans Narrow" w:cs="Calibri"/>
          <w:sz w:val="24"/>
          <w:szCs w:val="24"/>
          <w14:ligatures w14:val="standardContextual"/>
        </w:rPr>
      </w:pPr>
    </w:p>
    <w:p w14:paraId="3A30F42A" w14:textId="227AF109" w:rsidR="000C6BD0" w:rsidRPr="00AE5CBB" w:rsidRDefault="000C6BD0" w:rsidP="007C7C96">
      <w:pPr>
        <w:autoSpaceDE w:val="0"/>
        <w:autoSpaceDN w:val="0"/>
        <w:adjustRightInd w:val="0"/>
        <w:spacing w:after="0" w:line="288" w:lineRule="auto"/>
        <w:jc w:val="both"/>
        <w:rPr>
          <w:rFonts w:ascii="Liberation Sans Narrow" w:hAnsi="Liberation Sans Narrow" w:cs="Calibri"/>
          <w:sz w:val="24"/>
          <w:szCs w:val="24"/>
          <w14:ligatures w14:val="standardContextual"/>
        </w:rPr>
      </w:pPr>
      <w:r w:rsidRPr="00AE5CBB">
        <w:rPr>
          <w:rFonts w:ascii="Liberation Sans Narrow" w:hAnsi="Liberation Sans Narrow" w:cs="Calibri"/>
          <w:sz w:val="24"/>
          <w:szCs w:val="24"/>
          <w14:ligatures w14:val="standardContextual"/>
        </w:rPr>
        <w:t>Σκοπός των προγραμμάτων κατάρτισης είναι η αναβάθμιση των γνώσεων και δεξιοτήτων των εργαζομένων</w:t>
      </w:r>
      <w:r w:rsidR="00AE5CBB" w:rsidRPr="00AE5CBB">
        <w:rPr>
          <w:rFonts w:ascii="Liberation Sans Narrow" w:hAnsi="Liberation Sans Narrow" w:cs="Calibri"/>
          <w:sz w:val="24"/>
          <w:szCs w:val="24"/>
          <w14:ligatures w14:val="standardContextual"/>
        </w:rPr>
        <w:t xml:space="preserve">, </w:t>
      </w:r>
      <w:r w:rsidRPr="00AE5CBB">
        <w:rPr>
          <w:rFonts w:ascii="Liberation Sans Narrow" w:hAnsi="Liberation Sans Narrow" w:cs="Calibri"/>
          <w:sz w:val="24"/>
          <w:szCs w:val="24"/>
          <w14:ligatures w14:val="standardContextual"/>
        </w:rPr>
        <w:t xml:space="preserve"> </w:t>
      </w:r>
      <w:r w:rsidR="00AE5CBB" w:rsidRPr="00AE5CBB">
        <w:rPr>
          <w:rFonts w:ascii="Liberation Sans Narrow" w:hAnsi="Liberation Sans Narrow"/>
          <w:sz w:val="24"/>
          <w:szCs w:val="24"/>
        </w:rPr>
        <w:t>μισθωτ</w:t>
      </w:r>
      <w:r w:rsidR="004172CD">
        <w:rPr>
          <w:rFonts w:ascii="Liberation Sans Narrow" w:hAnsi="Liberation Sans Narrow"/>
          <w:sz w:val="24"/>
          <w:szCs w:val="24"/>
        </w:rPr>
        <w:t xml:space="preserve">ών </w:t>
      </w:r>
      <w:r w:rsidR="00AE5CBB" w:rsidRPr="00AE5CBB">
        <w:rPr>
          <w:rFonts w:ascii="Liberation Sans Narrow" w:hAnsi="Liberation Sans Narrow"/>
          <w:sz w:val="24"/>
          <w:szCs w:val="24"/>
        </w:rPr>
        <w:t>ιδιωτικού τομ</w:t>
      </w:r>
      <w:r w:rsidR="004172CD">
        <w:rPr>
          <w:rFonts w:ascii="Liberation Sans Narrow" w:hAnsi="Liberation Sans Narrow"/>
          <w:sz w:val="24"/>
          <w:szCs w:val="24"/>
        </w:rPr>
        <w:t>έα,</w:t>
      </w:r>
      <w:r w:rsidR="00AE5CBB" w:rsidRPr="00AE5CBB">
        <w:rPr>
          <w:rFonts w:ascii="Liberation Sans Narrow" w:hAnsi="Liberation Sans Narrow" w:cs="Calibri"/>
          <w:sz w:val="24"/>
          <w:szCs w:val="24"/>
          <w14:ligatures w14:val="standardContextual"/>
        </w:rPr>
        <w:t xml:space="preserve"> </w:t>
      </w:r>
      <w:r w:rsidRPr="00AE5CBB">
        <w:rPr>
          <w:rFonts w:ascii="Liberation Sans Narrow" w:hAnsi="Liberation Sans Narrow" w:cs="Calibri"/>
          <w:sz w:val="24"/>
          <w:szCs w:val="24"/>
          <w14:ligatures w14:val="standardContextual"/>
        </w:rPr>
        <w:t>ή/και η επανακατάρτισή τους, στο πλαίσιο του Εθνικού Σχεδίου Ανάκαμψης και Ανθεκτικότητας “Ελλάδα 2.0” με τη χρηματοδότηση της Ευρωπαϊκής Ένωσης- Next Generation EU.</w:t>
      </w:r>
    </w:p>
    <w:p w14:paraId="15FC268B" w14:textId="77777777" w:rsidR="000C6BD0" w:rsidRPr="00AE5CBB" w:rsidRDefault="000C6BD0" w:rsidP="007C7C96">
      <w:pPr>
        <w:autoSpaceDE w:val="0"/>
        <w:autoSpaceDN w:val="0"/>
        <w:adjustRightInd w:val="0"/>
        <w:spacing w:after="0" w:line="288" w:lineRule="auto"/>
        <w:jc w:val="both"/>
        <w:rPr>
          <w:rFonts w:ascii="Liberation Sans Narrow" w:hAnsi="Liberation Sans Narrow" w:cs="Calibri"/>
          <w:sz w:val="24"/>
          <w:szCs w:val="24"/>
          <w14:ligatures w14:val="standardContextual"/>
        </w:rPr>
      </w:pPr>
    </w:p>
    <w:p w14:paraId="56AF4428" w14:textId="238843CD" w:rsidR="001B0C6E" w:rsidRPr="001B0C6E" w:rsidRDefault="000C6BD0" w:rsidP="007C7C96">
      <w:pPr>
        <w:autoSpaceDE w:val="0"/>
        <w:autoSpaceDN w:val="0"/>
        <w:adjustRightInd w:val="0"/>
        <w:spacing w:after="240" w:line="288" w:lineRule="auto"/>
        <w:jc w:val="both"/>
        <w:rPr>
          <w:rFonts w:ascii="Liberation Sans Narrow" w:hAnsi="Liberation Sans Narrow" w:cs="Calibri"/>
          <w:sz w:val="24"/>
          <w:szCs w:val="24"/>
          <w14:ligatures w14:val="standardContextual"/>
        </w:rPr>
      </w:pPr>
      <w:r w:rsidRPr="00AE5CBB">
        <w:rPr>
          <w:rFonts w:ascii="Liberation Sans Narrow" w:hAnsi="Liberation Sans Narrow" w:cs="Calibri"/>
          <w:sz w:val="24"/>
          <w:szCs w:val="24"/>
          <w14:ligatures w14:val="standardContextual"/>
        </w:rPr>
        <w:t xml:space="preserve">Ειδικότερα, </w:t>
      </w:r>
      <w:r w:rsidR="00AE5CBB">
        <w:rPr>
          <w:rFonts w:ascii="Liberation Sans Narrow" w:hAnsi="Liberation Sans Narrow" w:cs="Calibri"/>
          <w:sz w:val="24"/>
          <w:szCs w:val="24"/>
          <w14:ligatures w14:val="standardContextual"/>
        </w:rPr>
        <w:t xml:space="preserve">τα προγράμματα κατάρτισης εστιάζουν </w:t>
      </w:r>
      <w:r w:rsidRPr="00AE5CBB">
        <w:rPr>
          <w:rFonts w:ascii="Liberation Sans Narrow" w:hAnsi="Liberation Sans Narrow" w:cs="Calibri"/>
          <w:sz w:val="24"/>
          <w:szCs w:val="24"/>
          <w14:ligatures w14:val="standardContextual"/>
        </w:rPr>
        <w:t>στην απόκτηση ή/και επικαιροποίηση/αναβάθμιση των γνώσεων και δεξιοτήτων των ωφελούμενων, καθώς και στην απόκτηση σχετικής πιστοποίησης, ώστε να ανταποκρίνονται στις σύγχρονες απαιτήσεις της αγοράς εργασίας σε κλάδους της οικονομίας με προοπτικές ανάπτυξης</w:t>
      </w:r>
      <w:r w:rsidR="00F757C9">
        <w:rPr>
          <w:rFonts w:ascii="Liberation Sans Narrow" w:hAnsi="Liberation Sans Narrow" w:cs="Calibri"/>
          <w:sz w:val="24"/>
          <w:szCs w:val="24"/>
          <w14:ligatures w14:val="standardContextual"/>
        </w:rPr>
        <w:t>.</w:t>
      </w:r>
    </w:p>
    <w:bookmarkEnd w:id="0"/>
    <w:p w14:paraId="67055B81" w14:textId="3C718B79" w:rsidR="00C81EEE" w:rsidRPr="00C81EEE" w:rsidRDefault="00C81EEE" w:rsidP="00C81EEE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C81EEE">
        <w:rPr>
          <w:rFonts w:ascii="Liberation Sans Narrow" w:hAnsi="Liberation Sans Narrow" w:cs="Calibri"/>
          <w:b/>
          <w:bCs/>
          <w:color w:val="FFFFFF" w:themeColor="background1"/>
        </w:rPr>
        <w:t>Περιεχόμενο Προγράμματος Αντικείμενα Κατάρτισης</w:t>
      </w:r>
    </w:p>
    <w:p w14:paraId="39B67969" w14:textId="67C8C385" w:rsidR="00C81EEE" w:rsidRPr="000C6BD0" w:rsidRDefault="00C81EEE" w:rsidP="007C7C9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Θεωρητική κατάρτιση εργαζομένων</w:t>
      </w:r>
      <w:r w:rsidR="00BB3214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, μισθωτών ιδιωτικού τομέα,</w:t>
      </w: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 διάρκειας 80 ωρών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οδηγεί </w:t>
      </w:r>
      <w:r w:rsidR="00AA3145"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στην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απόκτηση ψηφιακών (μεσαίου ή/ και προχωρημένου επιπέδου), “πράσινων”, καθώς και δεξιοτήτων οικονομικού εγγραμματισμού. </w:t>
      </w:r>
    </w:p>
    <w:p w14:paraId="7E14DA40" w14:textId="285C7435" w:rsidR="00C81EEE" w:rsidRPr="000C6BD0" w:rsidRDefault="00C81EEE" w:rsidP="007C7C9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60" w:line="24" w:lineRule="atLeast"/>
        <w:ind w:left="1434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12 ώρες δια ζώσης εκπαίδευση</w:t>
      </w:r>
    </w:p>
    <w:p w14:paraId="0105C855" w14:textId="77777777" w:rsidR="00C81EEE" w:rsidRPr="000C6BD0" w:rsidRDefault="00C81EEE" w:rsidP="007C7C96">
      <w:pPr>
        <w:pStyle w:val="a6"/>
        <w:numPr>
          <w:ilvl w:val="1"/>
          <w:numId w:val="1"/>
        </w:numPr>
        <w:shd w:val="clear" w:color="auto" w:fill="FFFFFF"/>
        <w:spacing w:before="60" w:after="60" w:line="24" w:lineRule="atLeast"/>
        <w:ind w:left="1434" w:hanging="357"/>
        <w:jc w:val="both"/>
        <w:rPr>
          <w:rFonts w:ascii="Liberation Sans Narrow" w:eastAsia="Times New Roman" w:hAnsi="Liberation Sans Narrow" w:cs="Times New Roman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lang w:eastAsia="el-GR"/>
        </w:rPr>
        <w:t>48 ώρες σύγχρονη εξ αποστάσεως εκπαίδευση</w:t>
      </w:r>
      <w:r w:rsidRPr="000C6BD0">
        <w:rPr>
          <w:rFonts w:ascii="Liberation Sans Narrow" w:eastAsia="Times New Roman" w:hAnsi="Liberation Sans Narrow" w:cs="Times New Roman"/>
          <w:lang w:eastAsia="el-GR"/>
        </w:rPr>
        <w:t xml:space="preserve"> </w:t>
      </w:r>
    </w:p>
    <w:p w14:paraId="55E31AC0" w14:textId="241251F6" w:rsidR="00C81EEE" w:rsidRPr="000C6BD0" w:rsidRDefault="00C81EEE" w:rsidP="007C7C96">
      <w:pPr>
        <w:pStyle w:val="a6"/>
        <w:numPr>
          <w:ilvl w:val="1"/>
          <w:numId w:val="1"/>
        </w:numPr>
        <w:shd w:val="clear" w:color="auto" w:fill="FFFFFF"/>
        <w:spacing w:before="60" w:after="60" w:line="24" w:lineRule="atLeast"/>
        <w:ind w:left="1434" w:hanging="357"/>
        <w:jc w:val="both"/>
        <w:rPr>
          <w:rFonts w:ascii="Liberation Sans Narrow" w:eastAsia="Times New Roman" w:hAnsi="Liberation Sans Narrow" w:cs="Times New Roman"/>
          <w:b/>
          <w:bCs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lang w:eastAsia="el-GR"/>
        </w:rPr>
        <w:t>20 ώρες ασύγχρονη εξ αποστάσεως εκπαίδευση</w:t>
      </w:r>
      <w:r w:rsidR="00A8529A">
        <w:rPr>
          <w:rFonts w:ascii="Liberation Sans Narrow" w:eastAsia="Times New Roman" w:hAnsi="Liberation Sans Narrow" w:cs="Times New Roman"/>
          <w:b/>
          <w:bCs/>
          <w:lang w:eastAsia="el-GR"/>
        </w:rPr>
        <w:t>.</w:t>
      </w:r>
    </w:p>
    <w:p w14:paraId="04862899" w14:textId="77777777" w:rsidR="00C81EEE" w:rsidRPr="000C6BD0" w:rsidRDefault="00C81EEE" w:rsidP="007C7C9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before="60" w:after="240" w:line="24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0C6BD0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Πιστοποίηση γνώσεων και δεξιοτήτων, από αναγνωρισμένο Φορέα Πιστοποίησης</w:t>
      </w:r>
      <w:r w:rsidRPr="000C6BD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που θα αποκτηθούν στο πλαίσιο των προγραμμάτων κατάρτισης.</w:t>
      </w:r>
    </w:p>
    <w:p w14:paraId="29D0234A" w14:textId="77777777" w:rsidR="00C81EEE" w:rsidRPr="000C6BD0" w:rsidRDefault="00C81EEE" w:rsidP="000C6BD0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0C6BD0">
        <w:rPr>
          <w:rFonts w:ascii="Liberation Sans Narrow" w:hAnsi="Liberation Sans Narrow" w:cs="Calibri"/>
          <w:b/>
          <w:bCs/>
          <w:color w:val="FFFFFF" w:themeColor="background1"/>
        </w:rPr>
        <w:t>Ενδεικτικά αντικείμενα κατάρτισης:</w:t>
      </w:r>
    </w:p>
    <w:p w14:paraId="7FD333A8" w14:textId="46AD869C" w:rsidR="000C6BD0" w:rsidRPr="000C6BD0" w:rsidRDefault="000C6BD0" w:rsidP="007C7C96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/>
          <w:b/>
          <w:bCs/>
        </w:rPr>
      </w:pPr>
      <w:r w:rsidRPr="000C6BD0">
        <w:rPr>
          <w:rFonts w:ascii="Liberation Sans Narrow" w:eastAsia="Times New Roman" w:hAnsi="Liberation Sans Narrow"/>
          <w:b/>
          <w:bCs/>
        </w:rPr>
        <w:t>Μετάβαση στην Κυκλική Οικονομία</w:t>
      </w:r>
    </w:p>
    <w:p w14:paraId="6471B5E1" w14:textId="0A11F33B" w:rsidR="000C6BD0" w:rsidRPr="000C6BD0" w:rsidRDefault="000C6BD0" w:rsidP="007C7C96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eastAsia="Times New Roman" w:hAnsi="Liberation Sans Narrow"/>
          <w:b/>
          <w:bCs/>
        </w:rPr>
      </w:pPr>
      <w:r w:rsidRPr="000C6BD0">
        <w:rPr>
          <w:rFonts w:ascii="Liberation Sans Narrow" w:eastAsia="Times New Roman" w:hAnsi="Liberation Sans Narrow"/>
          <w:b/>
          <w:bCs/>
        </w:rPr>
        <w:t>Ειδικός σε Ανανεώσιμες Πηγές Ενέργειας ΑΠΕ</w:t>
      </w:r>
    </w:p>
    <w:p w14:paraId="048D7A09" w14:textId="6DACC8C4" w:rsidR="000C6BD0" w:rsidRPr="000C6BD0" w:rsidRDefault="000C6BD0" w:rsidP="007C7C96">
      <w:pPr>
        <w:pStyle w:val="a6"/>
        <w:numPr>
          <w:ilvl w:val="0"/>
          <w:numId w:val="12"/>
        </w:numPr>
        <w:spacing w:after="0" w:line="288" w:lineRule="auto"/>
        <w:ind w:left="714" w:hanging="357"/>
        <w:contextualSpacing w:val="0"/>
        <w:jc w:val="both"/>
        <w:rPr>
          <w:rFonts w:ascii="Liberation Sans Narrow" w:hAnsi="Liberation Sans Narrow"/>
          <w:b/>
          <w:bCs/>
          <w:sz w:val="23"/>
          <w:szCs w:val="23"/>
        </w:rPr>
      </w:pPr>
      <w:r w:rsidRPr="000C6BD0">
        <w:rPr>
          <w:rFonts w:ascii="Liberation Sans Narrow" w:eastAsia="Times New Roman" w:hAnsi="Liberation Sans Narrow"/>
          <w:b/>
          <w:bCs/>
        </w:rPr>
        <w:t>Στέλεχος Πράσινης Οικονομίας, Κοινωνικής Συνοχής και Απασχόλησης»</w:t>
      </w:r>
    </w:p>
    <w:p w14:paraId="10CB1BB8" w14:textId="526537A3" w:rsidR="000C6BD0" w:rsidRPr="000C6BD0" w:rsidRDefault="000C6BD0" w:rsidP="007C7C96">
      <w:pPr>
        <w:pStyle w:val="Default"/>
        <w:numPr>
          <w:ilvl w:val="0"/>
          <w:numId w:val="12"/>
        </w:numPr>
        <w:spacing w:line="24" w:lineRule="atLeast"/>
        <w:ind w:left="714" w:hanging="357"/>
        <w:rPr>
          <w:rFonts w:ascii="Liberation Sans Narrow" w:hAnsi="Liberation Sans Narrow"/>
          <w:b/>
          <w:bCs/>
          <w:lang w:eastAsia="el-GR"/>
        </w:rPr>
      </w:pPr>
      <w:r w:rsidRPr="000C6BD0">
        <w:rPr>
          <w:rFonts w:ascii="Liberation Sans Narrow" w:hAnsi="Liberation Sans Narrow"/>
          <w:b/>
          <w:bCs/>
          <w:lang w:eastAsia="el-GR"/>
        </w:rPr>
        <w:lastRenderedPageBreak/>
        <w:t>Οικονομικός Εγγραμματισμός</w:t>
      </w:r>
    </w:p>
    <w:p w14:paraId="220832BE" w14:textId="2F8F6E67" w:rsidR="000C6BD0" w:rsidRPr="000C6BD0" w:rsidRDefault="000C6BD0" w:rsidP="007C7C96">
      <w:pPr>
        <w:pStyle w:val="Default"/>
        <w:numPr>
          <w:ilvl w:val="0"/>
          <w:numId w:val="12"/>
        </w:numPr>
        <w:spacing w:line="24" w:lineRule="atLeast"/>
        <w:ind w:left="714" w:hanging="357"/>
        <w:rPr>
          <w:rFonts w:ascii="Liberation Sans Narrow" w:hAnsi="Liberation Sans Narrow"/>
          <w:b/>
          <w:bCs/>
          <w:sz w:val="23"/>
          <w:szCs w:val="23"/>
        </w:rPr>
      </w:pPr>
      <w:r w:rsidRPr="000C6BD0">
        <w:rPr>
          <w:rFonts w:ascii="Liberation Sans Narrow" w:hAnsi="Liberation Sans Narrow"/>
          <w:b/>
          <w:bCs/>
          <w:lang w:eastAsia="el-GR"/>
        </w:rPr>
        <w:t>Γραμματεία Διοίκησης</w:t>
      </w:r>
    </w:p>
    <w:p w14:paraId="0ED803A4" w14:textId="77777777" w:rsidR="000C6BD0" w:rsidRPr="00547D27" w:rsidRDefault="000C6BD0" w:rsidP="000C6BD0">
      <w:pPr>
        <w:pStyle w:val="Default"/>
        <w:ind w:left="720"/>
        <w:rPr>
          <w:rFonts w:ascii="Liberation Sans Narrow" w:hAnsi="Liberation Sans Narrow"/>
          <w:sz w:val="23"/>
          <w:szCs w:val="23"/>
        </w:rPr>
      </w:pPr>
    </w:p>
    <w:p w14:paraId="4DEBC865" w14:textId="77777777" w:rsidR="00C81EEE" w:rsidRPr="00AA3145" w:rsidRDefault="00C81EEE" w:rsidP="000C6BD0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Δικαίωμα Συμμετοχής έχουν:</w:t>
      </w:r>
    </w:p>
    <w:p w14:paraId="1B6C4582" w14:textId="77777777" w:rsidR="00431261" w:rsidRDefault="00431261" w:rsidP="00431261">
      <w:pPr>
        <w:pStyle w:val="a6"/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lang w:eastAsia="el-GR"/>
        </w:rPr>
      </w:pPr>
      <w:bookmarkStart w:id="1" w:name="_Hlk176351731"/>
      <w:r>
        <w:rPr>
          <w:rFonts w:ascii="Liberation Sans Narrow" w:eastAsia="Times New Roman" w:hAnsi="Liberation Sans Narrow" w:cs="Open Sans"/>
          <w:b/>
          <w:bCs/>
          <w:lang w:eastAsia="el-GR"/>
        </w:rPr>
        <w:t xml:space="preserve">Μισθωτοί εργαζόμενοι του ιδιωτικού τομέα </w:t>
      </w:r>
      <w:r>
        <w:rPr>
          <w:rFonts w:ascii="Liberation Sans Narrow" w:eastAsia="Times New Roman" w:hAnsi="Liberation Sans Narrow" w:cs="Open Sans"/>
          <w:lang w:eastAsia="el-GR"/>
        </w:rPr>
        <w:t xml:space="preserve">(Το </w:t>
      </w:r>
      <w:r>
        <w:rPr>
          <w:rFonts w:ascii="Liberation Sans Narrow" w:eastAsia="Times New Roman" w:hAnsi="Liberation Sans Narrow" w:cs="Open Sans"/>
          <w:b/>
          <w:bCs/>
          <w:color w:val="005A5B"/>
          <w:lang w:eastAsia="el-GR"/>
        </w:rPr>
        <w:t>ΙΝ-ΕΣΑμεΑ ΚΔΒΜ</w:t>
      </w:r>
      <w:r>
        <w:rPr>
          <w:rFonts w:ascii="Liberation Sans Narrow" w:eastAsia="Times New Roman" w:hAnsi="Liberation Sans Narrow" w:cs="Open Sans"/>
          <w:lang w:eastAsia="el-GR"/>
        </w:rPr>
        <w:t xml:space="preserve"> απευθύνεται τόσο σε </w:t>
      </w:r>
      <w:r>
        <w:rPr>
          <w:rFonts w:ascii="Liberation Sans Narrow" w:eastAsia="Times New Roman" w:hAnsi="Liberation Sans Narrow" w:cs="Open Sans"/>
          <w:b/>
          <w:bCs/>
          <w:lang w:eastAsia="el-GR"/>
        </w:rPr>
        <w:t>εργαζόμενους χωρίς αναπηρία</w:t>
      </w:r>
      <w:r>
        <w:rPr>
          <w:rFonts w:ascii="Liberation Sans Narrow" w:eastAsia="Times New Roman" w:hAnsi="Liberation Sans Narrow" w:cs="Open Sans"/>
          <w:lang w:eastAsia="el-GR"/>
        </w:rPr>
        <w:t xml:space="preserve"> όσο και σε </w:t>
      </w:r>
      <w:r>
        <w:rPr>
          <w:rFonts w:ascii="Liberation Sans Narrow" w:eastAsia="Times New Roman" w:hAnsi="Liberation Sans Narrow" w:cs="Open Sans"/>
          <w:b/>
          <w:bCs/>
          <w:lang w:eastAsia="el-GR"/>
        </w:rPr>
        <w:t>εργαζόμενους με αναπηρία</w:t>
      </w:r>
      <w:r>
        <w:rPr>
          <w:rFonts w:ascii="Liberation Sans Narrow" w:eastAsia="Times New Roman" w:hAnsi="Liberation Sans Narrow" w:cs="Open Sans"/>
          <w:lang w:eastAsia="el-GR"/>
        </w:rPr>
        <w:t>)</w:t>
      </w:r>
    </w:p>
    <w:p w14:paraId="23B3488C" w14:textId="77777777" w:rsidR="00431261" w:rsidRDefault="00431261" w:rsidP="00431261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Ηλικίας άνω των 18 ετών</w:t>
      </w:r>
    </w:p>
    <w:p w14:paraId="2FF2DECE" w14:textId="77777777" w:rsidR="00431261" w:rsidRDefault="00431261" w:rsidP="00431261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Απόφοιτοι τουλάχιστον υποχρεωτικής εκπαίδευσης</w:t>
      </w:r>
      <w:r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, όπως αυτή ορίζεται στη σχετική νομοθεσία.</w:t>
      </w:r>
    </w:p>
    <w:p w14:paraId="135A444E" w14:textId="76057D16" w:rsidR="00431261" w:rsidRDefault="00431261" w:rsidP="00431261">
      <w:pPr>
        <w:numPr>
          <w:ilvl w:val="0"/>
          <w:numId w:val="5"/>
        </w:numPr>
        <w:shd w:val="clear" w:color="auto" w:fill="FFFFFF"/>
        <w:spacing w:after="0"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Να μην έχουν </w:t>
      </w:r>
      <w:r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ξανά παρακολουθήσει πρόγραμμα πράσινων ή ψηφιακών δεξιοτήτων</w:t>
      </w:r>
      <w:r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 είτε ανέργων ή εργαζομένων</w:t>
      </w:r>
      <w:r w:rsidR="00214779"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>.</w:t>
      </w:r>
    </w:p>
    <w:p w14:paraId="08FB120C" w14:textId="77777777" w:rsidR="00431261" w:rsidRDefault="00431261" w:rsidP="00431261">
      <w:pPr>
        <w:numPr>
          <w:ilvl w:val="0"/>
          <w:numId w:val="5"/>
        </w:numPr>
        <w:shd w:val="clear" w:color="auto" w:fill="FFFFFF"/>
        <w:spacing w:after="240" w:line="288" w:lineRule="auto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Open Sans"/>
          <w:sz w:val="24"/>
          <w:szCs w:val="24"/>
          <w:lang w:eastAsia="el-GR"/>
        </w:rPr>
        <w:t xml:space="preserve">Να μην έχουν </w:t>
      </w:r>
      <w:r>
        <w:rPr>
          <w:rFonts w:ascii="Liberation Sans Narrow" w:eastAsia="Times New Roman" w:hAnsi="Liberation Sans Narrow" w:cs="Open Sans"/>
          <w:b/>
          <w:bCs/>
          <w:sz w:val="24"/>
          <w:szCs w:val="24"/>
          <w:lang w:eastAsia="el-GR"/>
        </w:rPr>
        <w:t>παρακολουθήσει οποιοδήποτε άλλο συγχρηματοδοτούμενο πρόγραμμα την τελευταία διετία</w:t>
      </w:r>
    </w:p>
    <w:bookmarkEnd w:id="1"/>
    <w:p w14:paraId="553FA473" w14:textId="77777777" w:rsidR="00C81EEE" w:rsidRPr="00AA3145" w:rsidRDefault="00C81EEE" w:rsidP="00AE5CBB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AA3145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0594AE7E" w14:textId="59AEA40D" w:rsidR="00C81EEE" w:rsidRPr="004439C6" w:rsidRDefault="00C81EEE" w:rsidP="00977319">
      <w:pPr>
        <w:widowControl w:val="0"/>
        <w:autoSpaceDE w:val="0"/>
        <w:autoSpaceDN w:val="0"/>
        <w:adjustRightInd w:val="0"/>
        <w:spacing w:after="24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ED703C">
        <w:rPr>
          <w:rFonts w:ascii="Liberation Sans Narrow" w:hAnsi="Liberation Sans Narrow"/>
          <w:sz w:val="24"/>
          <w:szCs w:val="24"/>
        </w:rPr>
        <w:t xml:space="preserve">Κάθε ωφελούμενος που </w:t>
      </w:r>
      <w:r w:rsidR="00C52321">
        <w:rPr>
          <w:rFonts w:ascii="Liberation Sans Narrow" w:hAnsi="Liberation Sans Narrow"/>
          <w:sz w:val="24"/>
          <w:szCs w:val="24"/>
        </w:rPr>
        <w:t xml:space="preserve">θα ολοκληρώσει </w:t>
      </w:r>
      <w:r w:rsidRPr="00ED703C">
        <w:rPr>
          <w:rFonts w:ascii="Liberation Sans Narrow" w:hAnsi="Liberation Sans Narrow"/>
          <w:sz w:val="24"/>
          <w:szCs w:val="24"/>
        </w:rPr>
        <w:t xml:space="preserve">το πρόγραμμα Συνεχιζόμενης Επαγγελματικής Κατάρτισης και </w:t>
      </w:r>
      <w:r w:rsidR="00C52321">
        <w:rPr>
          <w:rFonts w:ascii="Liberation Sans Narrow" w:hAnsi="Liberation Sans Narrow"/>
          <w:sz w:val="24"/>
          <w:szCs w:val="24"/>
        </w:rPr>
        <w:t>θα πετύχει</w:t>
      </w:r>
      <w:r w:rsidRPr="00ED703C">
        <w:rPr>
          <w:rFonts w:ascii="Liberation Sans Narrow" w:hAnsi="Liberation Sans Narrow"/>
          <w:sz w:val="24"/>
          <w:szCs w:val="24"/>
        </w:rPr>
        <w:t xml:space="preserve"> στις εξετάσεις Πιστοποίησης, σύμφωνα με τους όρους της παρούσας, δικαιούται να λάβει εκπαιδευτικό επίδομα, το οποίο </w:t>
      </w:r>
      <w:r w:rsidRPr="00ED703C">
        <w:rPr>
          <w:rFonts w:ascii="Liberation Sans Narrow" w:hAnsi="Liberation Sans Narrow"/>
          <w:b/>
          <w:bCs/>
          <w:sz w:val="24"/>
          <w:szCs w:val="24"/>
        </w:rPr>
        <w:t>ανέρχεται σε 400€ (5 €/ώρα κατάρτισης (μικτά</w:t>
      </w:r>
      <w:r>
        <w:rPr>
          <w:rFonts w:ascii="Liberation Sans Narrow" w:hAnsi="Liberation Sans Narrow"/>
          <w:b/>
          <w:bCs/>
          <w:sz w:val="24"/>
          <w:szCs w:val="24"/>
        </w:rPr>
        <w:t>)</w:t>
      </w:r>
      <w:r w:rsidR="002213D0">
        <w:rPr>
          <w:rFonts w:ascii="Liberation Sans Narrow" w:hAnsi="Liberation Sans Narrow"/>
          <w:b/>
          <w:bCs/>
          <w:sz w:val="24"/>
          <w:szCs w:val="24"/>
        </w:rPr>
        <w:t>)</w:t>
      </w:r>
      <w:r>
        <w:rPr>
          <w:rFonts w:ascii="Liberation Sans Narrow" w:hAnsi="Liberation Sans Narrow"/>
          <w:b/>
          <w:bCs/>
          <w:sz w:val="24"/>
          <w:szCs w:val="24"/>
        </w:rPr>
        <w:t>.</w:t>
      </w:r>
    </w:p>
    <w:p w14:paraId="04D40D74" w14:textId="09EF0047" w:rsidR="00673387" w:rsidRDefault="00AA3145" w:rsidP="00673387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 xml:space="preserve">Εκδήλωση Ενδιαφέροντος </w:t>
      </w:r>
      <w:r w:rsidR="00673387">
        <w:rPr>
          <w:rFonts w:ascii="Liberation Sans Narrow" w:hAnsi="Liberation Sans Narrow" w:cs="Calibri"/>
          <w:b/>
          <w:bCs/>
          <w:color w:val="FFFFFF" w:themeColor="background1"/>
        </w:rPr>
        <w:t>Συμμετοχής:</w:t>
      </w:r>
    </w:p>
    <w:p w14:paraId="6F5A6949" w14:textId="0C9F499B" w:rsidR="00A53A06" w:rsidRPr="00A53A06" w:rsidRDefault="00673387" w:rsidP="00A53A06">
      <w:pPr>
        <w:spacing w:before="60" w:after="60" w:line="240" w:lineRule="auto"/>
        <w:jc w:val="both"/>
        <w:rPr>
          <w:rFonts w:ascii="Liberation Sans Narrow" w:hAnsi="Liberation Sans Narrow" w:cs="Calibri"/>
          <w:sz w:val="24"/>
          <w:szCs w:val="24"/>
        </w:rPr>
      </w:pPr>
      <w:r w:rsidRPr="00A53A06">
        <w:rPr>
          <w:rFonts w:ascii="Liberation Sans Narrow" w:hAnsi="Liberation Sans Narrow" w:cs="Calibri"/>
          <w:sz w:val="24"/>
          <w:szCs w:val="24"/>
        </w:rPr>
        <w:t>Για εκδήλωση ενδιαφέροντος συμμετοχής μπορείτε να συμπληρώσετε</w:t>
      </w:r>
      <w:r w:rsidR="00FF6166" w:rsidRPr="00FF6166">
        <w:rPr>
          <w:rFonts w:ascii="Liberation Sans Narrow" w:hAnsi="Liberation Sans Narrow" w:cs="Calibri"/>
          <w:sz w:val="24"/>
          <w:szCs w:val="24"/>
        </w:rPr>
        <w:t xml:space="preserve"> 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την </w:t>
      </w:r>
      <w:r w:rsidRPr="00FF6166">
        <w:rPr>
          <w:rFonts w:ascii="Liberation Sans Narrow" w:hAnsi="Liberation Sans Narrow" w:cs="Calibri"/>
          <w:b/>
          <w:bCs/>
          <w:sz w:val="24"/>
          <w:szCs w:val="24"/>
        </w:rPr>
        <w:t>«Φόρμα Εκδήλωσης Ενδιαφέροντος»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 και να την αποστείλ</w:t>
      </w:r>
      <w:r w:rsidR="008018C9">
        <w:rPr>
          <w:rFonts w:ascii="Liberation Sans Narrow" w:hAnsi="Liberation Sans Narrow" w:cs="Calibri"/>
          <w:sz w:val="24"/>
          <w:szCs w:val="24"/>
        </w:rPr>
        <w:t>ε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τε στο </w:t>
      </w:r>
      <w:r w:rsidRPr="00A53A06">
        <w:rPr>
          <w:rFonts w:ascii="Liberation Sans Narrow" w:hAnsi="Liberation Sans Narrow" w:cs="Calibri"/>
          <w:sz w:val="24"/>
          <w:szCs w:val="24"/>
          <w:lang w:val="en-US"/>
        </w:rPr>
        <w:t>email</w:t>
      </w:r>
      <w:r w:rsidRPr="00A53A06">
        <w:rPr>
          <w:rFonts w:ascii="Liberation Sans Narrow" w:hAnsi="Liberation Sans Narrow" w:cs="Calibri"/>
          <w:sz w:val="24"/>
          <w:szCs w:val="24"/>
        </w:rPr>
        <w:t xml:space="preserve"> </w:t>
      </w:r>
      <w:hyperlink r:id="rId9" w:history="1"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kdbm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@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in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-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esamea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</w:rPr>
          <w:t>.</w:t>
        </w:r>
        <w:r w:rsidRPr="00FF6166">
          <w:rPr>
            <w:rStyle w:val="-"/>
            <w:rFonts w:ascii="Liberation Sans Narrow" w:hAnsi="Liberation Sans Narrow" w:cs="Calibri"/>
            <w:b/>
            <w:bCs/>
            <w:sz w:val="24"/>
            <w:szCs w:val="24"/>
            <w:u w:val="none"/>
            <w:lang w:val="en-US"/>
          </w:rPr>
          <w:t>gr</w:t>
        </w:r>
      </w:hyperlink>
      <w:r w:rsidRPr="00A53A06">
        <w:rPr>
          <w:rFonts w:ascii="Liberation Sans Narrow" w:hAnsi="Liberation Sans Narrow" w:cs="Calibri"/>
          <w:sz w:val="24"/>
          <w:szCs w:val="24"/>
        </w:rPr>
        <w:t>.</w:t>
      </w:r>
      <w:r w:rsidR="00A53A06" w:rsidRPr="00A53A06">
        <w:rPr>
          <w:rFonts w:ascii="Liberation Sans Narrow" w:hAnsi="Liberation Sans Narrow" w:cs="Calibri"/>
          <w:sz w:val="24"/>
          <w:szCs w:val="24"/>
        </w:rPr>
        <w:t xml:space="preserve"> Με την παραλαβή τη</w:t>
      </w:r>
      <w:r w:rsidR="008303A3">
        <w:rPr>
          <w:rFonts w:ascii="Liberation Sans Narrow" w:hAnsi="Liberation Sans Narrow" w:cs="Calibri"/>
          <w:sz w:val="24"/>
          <w:szCs w:val="24"/>
        </w:rPr>
        <w:t>ς</w:t>
      </w:r>
      <w:r w:rsidR="00A53A06" w:rsidRPr="00A53A06">
        <w:rPr>
          <w:rFonts w:ascii="Liberation Sans Narrow" w:hAnsi="Liberation Sans Narrow" w:cs="Calibri"/>
          <w:sz w:val="24"/>
          <w:szCs w:val="24"/>
        </w:rPr>
        <w:t xml:space="preserve"> εκδήλωσης ενδιαφέροντος θα επικοινωνήσει αρμόδιο άτομο μαζί σας προκειμένου να σας ενημερώσει για τις περαιτέρω διαδικασίες ένταξής σας στο </w:t>
      </w:r>
      <w:r w:rsidR="00A53A06">
        <w:rPr>
          <w:rFonts w:ascii="Liberation Sans Narrow" w:hAnsi="Liberation Sans Narrow" w:cs="Calibri"/>
          <w:sz w:val="24"/>
          <w:szCs w:val="24"/>
        </w:rPr>
        <w:t>επιδοτούμενο πρόγραμμα κατάρτισης.</w:t>
      </w:r>
    </w:p>
    <w:p w14:paraId="14BFA0FE" w14:textId="7A85FDBE" w:rsidR="00673387" w:rsidRPr="00132283" w:rsidRDefault="00673387" w:rsidP="00673387">
      <w:pPr>
        <w:spacing w:after="0" w:line="288" w:lineRule="auto"/>
        <w:ind w:left="66" w:firstLine="654"/>
        <w:jc w:val="both"/>
        <w:rPr>
          <w:rFonts w:ascii="Liberation Sans Narrow" w:hAnsi="Liberation Sans Narrow" w:cs="Calibri"/>
          <w:sz w:val="24"/>
          <w:szCs w:val="24"/>
        </w:rPr>
      </w:pPr>
    </w:p>
    <w:p w14:paraId="6D104997" w14:textId="1A56925F" w:rsidR="00C81EEE" w:rsidRPr="00AE5CBB" w:rsidRDefault="00C81EEE" w:rsidP="00673387">
      <w:pPr>
        <w:pStyle w:val="a6"/>
        <w:numPr>
          <w:ilvl w:val="0"/>
          <w:numId w:val="3"/>
        </w:numPr>
        <w:shd w:val="clear" w:color="auto" w:fill="297889"/>
        <w:spacing w:after="0" w:line="288" w:lineRule="auto"/>
        <w:ind w:left="426"/>
        <w:jc w:val="both"/>
        <w:rPr>
          <w:rFonts w:ascii="Liberation Sans Narrow" w:hAnsi="Liberation Sans Narrow" w:cs="Calibri"/>
          <w:b/>
          <w:bCs/>
          <w:color w:val="FFFFFF" w:themeColor="background1"/>
        </w:rPr>
      </w:pPr>
      <w:r w:rsidRPr="00AE5CBB">
        <w:rPr>
          <w:rFonts w:ascii="Liberation Sans Narrow" w:hAnsi="Liberation Sans Narrow" w:cs="Calibri"/>
          <w:b/>
          <w:bCs/>
          <w:color w:val="FFFFFF" w:themeColor="background1"/>
        </w:rPr>
        <w:t>Περισσότερες πληροφορίες:</w:t>
      </w:r>
    </w:p>
    <w:p w14:paraId="602778AC" w14:textId="269C3CE3" w:rsidR="00C81EEE" w:rsidRPr="00EF2BAA" w:rsidRDefault="00673387" w:rsidP="00977319">
      <w:pPr>
        <w:spacing w:before="60" w:after="60" w:line="288" w:lineRule="auto"/>
        <w:jc w:val="both"/>
        <w:rPr>
          <w:rFonts w:ascii="Liberation Sans Narrow" w:hAnsi="Liberation Sans Narrow"/>
          <w:b/>
          <w:bCs/>
          <w:sz w:val="24"/>
          <w:szCs w:val="24"/>
        </w:rPr>
      </w:pPr>
      <w:r>
        <w:rPr>
          <w:rFonts w:ascii="Liberation Sans Narrow" w:hAnsi="Liberation Sans Narrow" w:cs="Calibri"/>
          <w:sz w:val="24"/>
          <w:szCs w:val="24"/>
        </w:rPr>
        <w:t>Περισσότερες</w:t>
      </w:r>
      <w:r w:rsidR="00AA3145">
        <w:rPr>
          <w:rFonts w:ascii="Liberation Sans Narrow" w:hAnsi="Liberation Sans Narrow" w:cs="Calibri"/>
          <w:sz w:val="24"/>
          <w:szCs w:val="24"/>
        </w:rPr>
        <w:t xml:space="preserve"> πληροφορίες</w:t>
      </w:r>
      <w:r w:rsidR="00C81EEE" w:rsidRPr="00C261B6">
        <w:rPr>
          <w:rFonts w:ascii="Liberation Sans Narrow" w:hAnsi="Liberation Sans Narrow" w:cs="Calibri"/>
          <w:sz w:val="24"/>
          <w:szCs w:val="24"/>
        </w:rPr>
        <w:t xml:space="preserve"> μπορείτε να επικοινωνήσετε με το </w:t>
      </w:r>
      <w:r w:rsidR="00C81EEE" w:rsidRPr="00517F7C">
        <w:rPr>
          <w:rFonts w:ascii="Liberation Sans Narrow" w:hAnsi="Liberation Sans Narrow" w:cs="Calibri"/>
          <w:b/>
          <w:bCs/>
          <w:color w:val="005A5B"/>
          <w:sz w:val="24"/>
          <w:szCs w:val="24"/>
        </w:rPr>
        <w:t>«ΙΝ-ΕΣΑμεΑ ΚΔΒΜ»</w:t>
      </w:r>
      <w:r w:rsidR="00C81EEE" w:rsidRPr="00C261B6">
        <w:rPr>
          <w:rFonts w:ascii="Liberation Sans Narrow" w:hAnsi="Liberation Sans Narrow" w:cs="Calibri"/>
          <w:sz w:val="24"/>
          <w:szCs w:val="24"/>
        </w:rPr>
        <w:t xml:space="preserve">, </w:t>
      </w:r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στα τηλ </w:t>
      </w:r>
      <w:r w:rsidR="00C81EEE" w:rsidRPr="00C261B6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="00C81EEE" w:rsidRPr="00C261B6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0" w:history="1">
        <w:r w:rsidR="00C81EEE" w:rsidRPr="00BF357F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="00C81EEE" w:rsidRPr="00C261B6">
        <w:rPr>
          <w:rFonts w:ascii="Liberation Sans Narrow" w:hAnsi="Liberation Sans Narrow"/>
          <w:sz w:val="24"/>
          <w:szCs w:val="24"/>
        </w:rPr>
        <w:t xml:space="preserve">, </w:t>
      </w:r>
      <w:r w:rsidR="00C81EEE" w:rsidRPr="009806A0">
        <w:rPr>
          <w:rFonts w:ascii="Liberation Sans Narrow" w:hAnsi="Liberation Sans Narrow"/>
          <w:b/>
          <w:bCs/>
          <w:sz w:val="24"/>
          <w:szCs w:val="24"/>
        </w:rPr>
        <w:t>από</w:t>
      </w:r>
      <w:r w:rsidR="00C81EEE" w:rsidRPr="00C261B6">
        <w:rPr>
          <w:rFonts w:ascii="Liberation Sans Narrow" w:hAnsi="Liberation Sans Narrow"/>
          <w:sz w:val="24"/>
          <w:szCs w:val="24"/>
        </w:rPr>
        <w:t xml:space="preserve"> </w:t>
      </w:r>
      <w:r w:rsidR="00C81EEE" w:rsidRPr="009806A0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6A2EFDAD" w14:textId="60AC98C3" w:rsidR="00E410A9" w:rsidRDefault="00E410A9" w:rsidP="00AA3145">
      <w:pPr>
        <w:shd w:val="clear" w:color="auto" w:fill="FFFFFF"/>
        <w:spacing w:after="240" w:line="288" w:lineRule="auto"/>
        <w:ind w:left="425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55D76585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DE2536">
      <w:pPr>
        <w:spacing w:after="0" w:line="288" w:lineRule="auto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Ταχ. Δ/νση:  Εράτυρας 3, Σταθμός Λαρίσης (πλησίον στάση ΜΕΤΡΟ)</w:t>
      </w:r>
    </w:p>
    <w:p w14:paraId="4243261D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eastAsia="el-GR"/>
        </w:rPr>
        <w:t>Τηλέφωνα</w:t>
      </w: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>: 2108217749 - 2108221387</w:t>
      </w:r>
    </w:p>
    <w:p w14:paraId="2519F510" w14:textId="77777777" w:rsidR="00E410A9" w:rsidRPr="00C94C63" w:rsidRDefault="00E410A9" w:rsidP="00DE2536">
      <w:pPr>
        <w:spacing w:after="0" w:line="288" w:lineRule="auto"/>
        <w:ind w:left="993" w:hanging="993"/>
        <w:jc w:val="center"/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</w:pPr>
      <w:r w:rsidRPr="00C94C63">
        <w:rPr>
          <w:rFonts w:ascii="Liberation Sans Narrow" w:eastAsia="Times New Roman" w:hAnsi="Liberation Sans Narrow" w:cstheme="minorHAnsi"/>
          <w:sz w:val="24"/>
          <w:szCs w:val="24"/>
          <w:lang w:val="it-IT" w:eastAsia="el-GR"/>
        </w:rPr>
        <w:t xml:space="preserve">E-mail: </w:t>
      </w:r>
      <w:hyperlink r:id="rId12" w:history="1">
        <w:r w:rsidRPr="00C94C63">
          <w:rPr>
            <w:rStyle w:val="-"/>
            <w:rFonts w:ascii="Liberation Sans Narrow" w:eastAsia="Times New Roman" w:hAnsi="Liberation Sans Narrow" w:cstheme="minorHAnsi"/>
            <w:sz w:val="24"/>
            <w:szCs w:val="24"/>
            <w:lang w:val="it-IT" w:eastAsia="el-GR"/>
          </w:rPr>
          <w:t>kdbm@in-esamea.gr</w:t>
        </w:r>
      </w:hyperlink>
    </w:p>
    <w:sectPr w:rsidR="00E410A9" w:rsidRPr="00C94C63" w:rsidSect="00E410A9">
      <w:headerReference w:type="default" r:id="rId13"/>
      <w:footerReference w:type="default" r:id="rId14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D548" w14:textId="77777777" w:rsidR="00A05306" w:rsidRDefault="00A05306" w:rsidP="000301DD">
      <w:pPr>
        <w:spacing w:after="0" w:line="240" w:lineRule="auto"/>
      </w:pPr>
      <w:r>
        <w:separator/>
      </w:r>
    </w:p>
  </w:endnote>
  <w:endnote w:type="continuationSeparator" w:id="0">
    <w:p w14:paraId="6B20D45C" w14:textId="77777777" w:rsidR="00A05306" w:rsidRDefault="00A05306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1649" w14:textId="234CD0C2" w:rsidR="000301DD" w:rsidRPr="00E410A9" w:rsidRDefault="00E410A9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 w:rsidRPr="00D07A29">
      <w:rPr>
        <w:rFonts w:ascii="Liberation Sans Narrow" w:hAnsi="Liberation Sans Narrow"/>
        <w:noProof/>
      </w:rPr>
      <w:drawing>
        <wp:inline distT="0" distB="0" distL="0" distR="0" wp14:anchorId="48B1CD7E" wp14:editId="3D3D46B7">
          <wp:extent cx="1406297" cy="742950"/>
          <wp:effectExtent l="0" t="0" r="3810" b="0"/>
          <wp:docPr id="397285000" name="Εικόνα 2" descr="Λογότυπο της ΔΥΠΑ με μπλε αποχρώσεις στα γραφικά στο φόντο και λευκά γράμ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285000" name="Εικόνα 2" descr="Λογότυπο της ΔΥΠΑ με μπλε αποχρώσεις στα γραφικά στο φόντο και λευκά γράμ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304" cy="754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0793">
      <w:rPr>
        <w:noProof/>
      </w:rPr>
      <w:drawing>
        <wp:inline distT="0" distB="0" distL="0" distR="0" wp14:anchorId="7471D2F3" wp14:editId="7EA0840F">
          <wp:extent cx="3979949" cy="647625"/>
          <wp:effectExtent l="0" t="0" r="1905" b="635"/>
          <wp:doc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9857" name="Εικόνα 1" descr="Λογότυπα σε σειρά, Ελλάδα 2.0 Εθνικό Σχέδιο Ανάκαμψης και Ανθεκτικότητας, έμβλημα της Ευρωπαϊκής Ένωσης μπλε ορθογώνιο φόντο με 12 χρυσά αστέρια και δίπλα γράφει &#10;με τη χρηματοδότηση της Ευρωπαϊκής Ένωσης Next Generation 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D866" w14:textId="77777777" w:rsidR="00A05306" w:rsidRDefault="00A05306" w:rsidP="000301DD">
      <w:pPr>
        <w:spacing w:after="0" w:line="240" w:lineRule="auto"/>
      </w:pPr>
      <w:r>
        <w:separator/>
      </w:r>
    </w:p>
  </w:footnote>
  <w:footnote w:type="continuationSeparator" w:id="0">
    <w:p w14:paraId="6343F7D6" w14:textId="77777777" w:rsidR="00A05306" w:rsidRDefault="00A05306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" name="Εικόνα 5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22D4"/>
    <w:multiLevelType w:val="multilevel"/>
    <w:tmpl w:val="A7F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B097F"/>
    <w:multiLevelType w:val="hybridMultilevel"/>
    <w:tmpl w:val="DDEC2E74"/>
    <w:lvl w:ilvl="0" w:tplc="88E425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B09BA"/>
    <w:multiLevelType w:val="hybridMultilevel"/>
    <w:tmpl w:val="15223FAC"/>
    <w:lvl w:ilvl="0" w:tplc="337C9B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2641"/>
    <w:multiLevelType w:val="hybridMultilevel"/>
    <w:tmpl w:val="AE6CE73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D104A65"/>
    <w:multiLevelType w:val="hybridMultilevel"/>
    <w:tmpl w:val="8A266D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E47AC"/>
    <w:multiLevelType w:val="hybridMultilevel"/>
    <w:tmpl w:val="8A266D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3"/>
  </w:num>
  <w:num w:numId="2" w16cid:durableId="721051937">
    <w:abstractNumId w:val="12"/>
  </w:num>
  <w:num w:numId="3" w16cid:durableId="735736638">
    <w:abstractNumId w:val="11"/>
  </w:num>
  <w:num w:numId="4" w16cid:durableId="1766923924">
    <w:abstractNumId w:val="2"/>
  </w:num>
  <w:num w:numId="5" w16cid:durableId="1535459259">
    <w:abstractNumId w:val="7"/>
  </w:num>
  <w:num w:numId="6" w16cid:durableId="1400521897">
    <w:abstractNumId w:val="0"/>
  </w:num>
  <w:num w:numId="7" w16cid:durableId="1637366956">
    <w:abstractNumId w:val="9"/>
  </w:num>
  <w:num w:numId="8" w16cid:durableId="651830635">
    <w:abstractNumId w:val="6"/>
  </w:num>
  <w:num w:numId="9" w16cid:durableId="91167466">
    <w:abstractNumId w:val="5"/>
  </w:num>
  <w:num w:numId="10" w16cid:durableId="1975789510">
    <w:abstractNumId w:val="1"/>
  </w:num>
  <w:num w:numId="11" w16cid:durableId="283732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6711288">
    <w:abstractNumId w:val="10"/>
  </w:num>
  <w:num w:numId="13" w16cid:durableId="1589000573">
    <w:abstractNumId w:val="4"/>
  </w:num>
  <w:num w:numId="14" w16cid:durableId="19708947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128EF"/>
    <w:rsid w:val="0001742D"/>
    <w:rsid w:val="000301DD"/>
    <w:rsid w:val="00063898"/>
    <w:rsid w:val="000818C4"/>
    <w:rsid w:val="00087AF4"/>
    <w:rsid w:val="00093B99"/>
    <w:rsid w:val="000A0D4E"/>
    <w:rsid w:val="000A14E7"/>
    <w:rsid w:val="000B04D4"/>
    <w:rsid w:val="000B461E"/>
    <w:rsid w:val="000B54EF"/>
    <w:rsid w:val="000C05AF"/>
    <w:rsid w:val="000C6BD0"/>
    <w:rsid w:val="000E3673"/>
    <w:rsid w:val="000F6340"/>
    <w:rsid w:val="000F6EA0"/>
    <w:rsid w:val="00132283"/>
    <w:rsid w:val="00151652"/>
    <w:rsid w:val="001848DA"/>
    <w:rsid w:val="0019032A"/>
    <w:rsid w:val="001B0C6E"/>
    <w:rsid w:val="001B1A42"/>
    <w:rsid w:val="001D6CE4"/>
    <w:rsid w:val="001E1E94"/>
    <w:rsid w:val="0021032E"/>
    <w:rsid w:val="00214779"/>
    <w:rsid w:val="002178EF"/>
    <w:rsid w:val="002213D0"/>
    <w:rsid w:val="00223F44"/>
    <w:rsid w:val="00233AB0"/>
    <w:rsid w:val="00276E56"/>
    <w:rsid w:val="002A5070"/>
    <w:rsid w:val="002B6FB2"/>
    <w:rsid w:val="002C3935"/>
    <w:rsid w:val="002C3D7F"/>
    <w:rsid w:val="002C56D7"/>
    <w:rsid w:val="002F2CE0"/>
    <w:rsid w:val="002F68B1"/>
    <w:rsid w:val="00304675"/>
    <w:rsid w:val="00323499"/>
    <w:rsid w:val="00330FF7"/>
    <w:rsid w:val="003A64B3"/>
    <w:rsid w:val="003B1999"/>
    <w:rsid w:val="003D6679"/>
    <w:rsid w:val="00406649"/>
    <w:rsid w:val="004172CD"/>
    <w:rsid w:val="00431261"/>
    <w:rsid w:val="004439C6"/>
    <w:rsid w:val="00446EA6"/>
    <w:rsid w:val="00455826"/>
    <w:rsid w:val="0046483B"/>
    <w:rsid w:val="00476362"/>
    <w:rsid w:val="00485071"/>
    <w:rsid w:val="00492FDF"/>
    <w:rsid w:val="004A2FE4"/>
    <w:rsid w:val="004A4C7F"/>
    <w:rsid w:val="004B3C53"/>
    <w:rsid w:val="004F7085"/>
    <w:rsid w:val="00517F7C"/>
    <w:rsid w:val="00534281"/>
    <w:rsid w:val="00547D27"/>
    <w:rsid w:val="005D00B4"/>
    <w:rsid w:val="005F23A4"/>
    <w:rsid w:val="006264E3"/>
    <w:rsid w:val="0065577E"/>
    <w:rsid w:val="0066355B"/>
    <w:rsid w:val="00673387"/>
    <w:rsid w:val="006D17E2"/>
    <w:rsid w:val="006F19AB"/>
    <w:rsid w:val="00722EBF"/>
    <w:rsid w:val="007376A8"/>
    <w:rsid w:val="007620AB"/>
    <w:rsid w:val="007A5480"/>
    <w:rsid w:val="007B6EED"/>
    <w:rsid w:val="007C7C96"/>
    <w:rsid w:val="00800AA4"/>
    <w:rsid w:val="008018C9"/>
    <w:rsid w:val="00821584"/>
    <w:rsid w:val="008303A3"/>
    <w:rsid w:val="00856894"/>
    <w:rsid w:val="00883824"/>
    <w:rsid w:val="008D2A65"/>
    <w:rsid w:val="008D5074"/>
    <w:rsid w:val="008F1EFF"/>
    <w:rsid w:val="008F46AC"/>
    <w:rsid w:val="008F6DF4"/>
    <w:rsid w:val="00920786"/>
    <w:rsid w:val="00930D40"/>
    <w:rsid w:val="00944A4C"/>
    <w:rsid w:val="00977319"/>
    <w:rsid w:val="009932F0"/>
    <w:rsid w:val="009B1721"/>
    <w:rsid w:val="009C7077"/>
    <w:rsid w:val="009D4CF7"/>
    <w:rsid w:val="009D534A"/>
    <w:rsid w:val="00A05306"/>
    <w:rsid w:val="00A53A06"/>
    <w:rsid w:val="00A8529A"/>
    <w:rsid w:val="00AA3145"/>
    <w:rsid w:val="00AD351D"/>
    <w:rsid w:val="00AE5CBB"/>
    <w:rsid w:val="00AF0502"/>
    <w:rsid w:val="00B06AA6"/>
    <w:rsid w:val="00B2337C"/>
    <w:rsid w:val="00B371F1"/>
    <w:rsid w:val="00B55EBA"/>
    <w:rsid w:val="00B574AE"/>
    <w:rsid w:val="00B70007"/>
    <w:rsid w:val="00BB0A8D"/>
    <w:rsid w:val="00BB3214"/>
    <w:rsid w:val="00C231DD"/>
    <w:rsid w:val="00C25C81"/>
    <w:rsid w:val="00C51FA2"/>
    <w:rsid w:val="00C52321"/>
    <w:rsid w:val="00C56C1B"/>
    <w:rsid w:val="00C70D51"/>
    <w:rsid w:val="00C81EEE"/>
    <w:rsid w:val="00C94C63"/>
    <w:rsid w:val="00C95059"/>
    <w:rsid w:val="00CA108F"/>
    <w:rsid w:val="00CA6DFA"/>
    <w:rsid w:val="00CC1E1E"/>
    <w:rsid w:val="00CE1D32"/>
    <w:rsid w:val="00D05CC8"/>
    <w:rsid w:val="00D70D12"/>
    <w:rsid w:val="00D975BD"/>
    <w:rsid w:val="00DB2F8A"/>
    <w:rsid w:val="00DE2536"/>
    <w:rsid w:val="00DE31E7"/>
    <w:rsid w:val="00E12D08"/>
    <w:rsid w:val="00E410A9"/>
    <w:rsid w:val="00E7531F"/>
    <w:rsid w:val="00EB21EA"/>
    <w:rsid w:val="00ED7B94"/>
    <w:rsid w:val="00EE184C"/>
    <w:rsid w:val="00EF2BAA"/>
    <w:rsid w:val="00F240D1"/>
    <w:rsid w:val="00F46529"/>
    <w:rsid w:val="00F62D21"/>
    <w:rsid w:val="00F65B0A"/>
    <w:rsid w:val="00F757C9"/>
    <w:rsid w:val="00F922AB"/>
    <w:rsid w:val="00F94734"/>
    <w:rsid w:val="00FA1BF6"/>
    <w:rsid w:val="00FF3D08"/>
    <w:rsid w:val="00FF5A56"/>
    <w:rsid w:val="00FF6166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dbm@in-esamea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+3021099469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dbm@in-esamea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429</TotalTime>
  <Pages>1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62</cp:revision>
  <cp:lastPrinted>2025-04-04T09:38:00Z</cp:lastPrinted>
  <dcterms:created xsi:type="dcterms:W3CDTF">2024-09-17T12:31:00Z</dcterms:created>
  <dcterms:modified xsi:type="dcterms:W3CDTF">2025-04-10T10:46:00Z</dcterms:modified>
</cp:coreProperties>
</file>